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F3A1" w14:textId="77777777" w:rsidR="005B0437" w:rsidRDefault="005B0437">
      <w:pPr>
        <w:pStyle w:val="BodyText"/>
        <w:ind w:left="0"/>
        <w:rPr>
          <w:rFonts w:ascii="Times New Roman"/>
        </w:rPr>
      </w:pPr>
    </w:p>
    <w:p w14:paraId="608F31AA" w14:textId="77777777" w:rsidR="005B0437" w:rsidRDefault="005B0437">
      <w:pPr>
        <w:pStyle w:val="BodyText"/>
        <w:spacing w:before="5"/>
        <w:ind w:left="0"/>
        <w:rPr>
          <w:rFonts w:ascii="Times New Roman"/>
          <w:sz w:val="33"/>
        </w:rPr>
      </w:pPr>
    </w:p>
    <w:p w14:paraId="70714037" w14:textId="77777777" w:rsidR="005B0437" w:rsidRDefault="00C12C0C">
      <w:pPr>
        <w:pStyle w:val="Heading1"/>
        <w:spacing w:line="268" w:lineRule="auto"/>
        <w:ind w:left="4086" w:right="419" w:hanging="2"/>
        <w:jc w:val="center"/>
      </w:pPr>
      <w:r>
        <w:t>NORTHAMPTON TOWNSHIP BOARD OF SUPERVISORS REORGANIZATION MEETING</w:t>
      </w:r>
    </w:p>
    <w:p w14:paraId="43B968AE" w14:textId="7793C187" w:rsidR="005B0437" w:rsidRDefault="005B0BCD">
      <w:pPr>
        <w:spacing w:before="2" w:line="268" w:lineRule="auto"/>
        <w:ind w:left="3664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C12C0C">
        <w:rPr>
          <w:b/>
          <w:sz w:val="24"/>
        </w:rPr>
        <w:t>, JANUARY 3, 202</w:t>
      </w:r>
      <w:r w:rsidR="002151CB">
        <w:rPr>
          <w:b/>
          <w:sz w:val="24"/>
        </w:rPr>
        <w:t>3</w:t>
      </w:r>
      <w:r w:rsidR="00C12C0C">
        <w:rPr>
          <w:b/>
          <w:sz w:val="24"/>
        </w:rPr>
        <w:t xml:space="preserve"> 7:</w:t>
      </w:r>
      <w:r w:rsidR="007D6E2D">
        <w:rPr>
          <w:b/>
          <w:sz w:val="24"/>
        </w:rPr>
        <w:t>00</w:t>
      </w:r>
      <w:r w:rsidR="00C12C0C">
        <w:rPr>
          <w:b/>
          <w:sz w:val="24"/>
        </w:rPr>
        <w:t xml:space="preserve"> PM PUBLIC MEETING AGENDA</w:t>
      </w:r>
    </w:p>
    <w:p w14:paraId="3AF1A7DD" w14:textId="52D1282E" w:rsidR="005B0437" w:rsidRDefault="00C12C0C">
      <w:pPr>
        <w:pStyle w:val="BodyText"/>
        <w:spacing w:before="39"/>
        <w:ind w:left="1185" w:right="96" w:hanging="27"/>
      </w:pPr>
      <w:r>
        <w:t>Next Resolution R-2</w:t>
      </w:r>
      <w:r w:rsidR="005B0BCD">
        <w:t>3</w:t>
      </w:r>
      <w:r>
        <w:t xml:space="preserve">-01 Next Ordinance No. </w:t>
      </w:r>
      <w:r w:rsidR="00685134">
        <w:t>61</w:t>
      </w:r>
      <w:r w:rsidR="005B0BCD">
        <w:t>5</w:t>
      </w:r>
    </w:p>
    <w:p w14:paraId="63C19C27" w14:textId="77777777" w:rsidR="005B0437" w:rsidRDefault="005B0437">
      <w:pPr>
        <w:sectPr w:rsidR="005B0437">
          <w:type w:val="continuous"/>
          <w:pgSz w:w="12240" w:h="15840"/>
          <w:pgMar w:top="680" w:right="600" w:bottom="280" w:left="620" w:header="720" w:footer="720" w:gutter="0"/>
          <w:cols w:num="2" w:space="720" w:equalWidth="0">
            <w:col w:w="7335" w:space="40"/>
            <w:col w:w="3645"/>
          </w:cols>
        </w:sectPr>
      </w:pPr>
    </w:p>
    <w:p w14:paraId="6397C92A" w14:textId="6CECC868" w:rsidR="005B0437" w:rsidRDefault="005B0437" w:rsidP="002151CB">
      <w:pPr>
        <w:jc w:val="both"/>
        <w:outlineLvl w:val="0"/>
        <w:rPr>
          <w:sz w:val="26"/>
        </w:rPr>
      </w:pPr>
    </w:p>
    <w:p w14:paraId="510D485E" w14:textId="77777777" w:rsidR="005B0437" w:rsidRDefault="00C12C0C">
      <w:pPr>
        <w:pStyle w:val="Heading1"/>
        <w:numPr>
          <w:ilvl w:val="0"/>
          <w:numId w:val="3"/>
        </w:numPr>
        <w:tabs>
          <w:tab w:val="left" w:pos="820"/>
        </w:tabs>
      </w:pPr>
      <w:r>
        <w:t>CALL TO</w:t>
      </w:r>
      <w:r>
        <w:rPr>
          <w:spacing w:val="-2"/>
        </w:rPr>
        <w:t xml:space="preserve"> </w:t>
      </w:r>
      <w:r>
        <w:t>ORDER</w:t>
      </w:r>
    </w:p>
    <w:p w14:paraId="059E1E83" w14:textId="77777777" w:rsidR="005B0437" w:rsidRDefault="00C12C0C">
      <w:pPr>
        <w:pStyle w:val="ListParagraph"/>
        <w:numPr>
          <w:ilvl w:val="0"/>
          <w:numId w:val="3"/>
        </w:numPr>
        <w:tabs>
          <w:tab w:val="left" w:pos="820"/>
        </w:tabs>
        <w:spacing w:before="108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ALLEGIANCE</w:t>
      </w:r>
    </w:p>
    <w:p w14:paraId="1E052B55" w14:textId="77777777" w:rsidR="005B0437" w:rsidRDefault="00C12C0C">
      <w:pPr>
        <w:pStyle w:val="ListParagraph"/>
        <w:numPr>
          <w:ilvl w:val="0"/>
          <w:numId w:val="3"/>
        </w:numPr>
        <w:tabs>
          <w:tab w:val="left" w:pos="820"/>
        </w:tabs>
        <w:spacing w:before="93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</w:t>
      </w:r>
    </w:p>
    <w:p w14:paraId="475C2802" w14:textId="77777777" w:rsidR="005B0437" w:rsidRDefault="00C12C0C">
      <w:pPr>
        <w:pStyle w:val="ListParagraph"/>
        <w:numPr>
          <w:ilvl w:val="0"/>
          <w:numId w:val="3"/>
        </w:numPr>
        <w:tabs>
          <w:tab w:val="left" w:pos="820"/>
        </w:tabs>
        <w:spacing w:before="146"/>
        <w:ind w:hanging="361"/>
        <w:rPr>
          <w:b/>
          <w:sz w:val="24"/>
        </w:rPr>
      </w:pPr>
      <w:r>
        <w:rPr>
          <w:b/>
          <w:sz w:val="24"/>
        </w:rPr>
        <w:t>ORGANIZATION OF THE BOARD 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SUPERVISORS</w:t>
      </w:r>
    </w:p>
    <w:p w14:paraId="35779D2F" w14:textId="77777777" w:rsidR="005B0437" w:rsidRDefault="00C12C0C">
      <w:pPr>
        <w:pStyle w:val="ListParagraph"/>
        <w:numPr>
          <w:ilvl w:val="1"/>
          <w:numId w:val="3"/>
        </w:numPr>
        <w:tabs>
          <w:tab w:val="left" w:pos="1611"/>
          <w:tab w:val="left" w:pos="1612"/>
        </w:tabs>
        <w:spacing w:before="99"/>
        <w:rPr>
          <w:sz w:val="24"/>
        </w:rPr>
      </w:pPr>
      <w:r>
        <w:rPr>
          <w:sz w:val="24"/>
        </w:rPr>
        <w:t>Election of Chairperson</w:t>
      </w:r>
    </w:p>
    <w:p w14:paraId="48D5E05A" w14:textId="77777777" w:rsidR="005B0437" w:rsidRDefault="00C12C0C">
      <w:pPr>
        <w:pStyle w:val="ListParagraph"/>
        <w:numPr>
          <w:ilvl w:val="1"/>
          <w:numId w:val="3"/>
        </w:numPr>
        <w:tabs>
          <w:tab w:val="left" w:pos="1611"/>
          <w:tab w:val="left" w:pos="1612"/>
        </w:tabs>
        <w:spacing w:before="119"/>
        <w:rPr>
          <w:sz w:val="24"/>
        </w:rPr>
      </w:pPr>
      <w:r>
        <w:rPr>
          <w:sz w:val="24"/>
        </w:rPr>
        <w:t>Election of Vice-Chairperson</w:t>
      </w:r>
    </w:p>
    <w:p w14:paraId="500CB316" w14:textId="77777777" w:rsidR="005B0437" w:rsidRDefault="00C12C0C">
      <w:pPr>
        <w:pStyle w:val="ListParagraph"/>
        <w:numPr>
          <w:ilvl w:val="1"/>
          <w:numId w:val="3"/>
        </w:numPr>
        <w:tabs>
          <w:tab w:val="left" w:pos="1611"/>
          <w:tab w:val="left" w:pos="1612"/>
        </w:tabs>
        <w:spacing w:before="120"/>
        <w:rPr>
          <w:sz w:val="24"/>
        </w:rPr>
      </w:pPr>
      <w:r>
        <w:rPr>
          <w:sz w:val="24"/>
        </w:rPr>
        <w:t>Election of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</w:p>
    <w:p w14:paraId="123F3D65" w14:textId="77777777" w:rsidR="005B0437" w:rsidRDefault="00C12C0C">
      <w:pPr>
        <w:pStyle w:val="ListParagraph"/>
        <w:numPr>
          <w:ilvl w:val="1"/>
          <w:numId w:val="3"/>
        </w:numPr>
        <w:tabs>
          <w:tab w:val="left" w:pos="1611"/>
          <w:tab w:val="left" w:pos="1612"/>
        </w:tabs>
        <w:spacing w:before="120"/>
        <w:rPr>
          <w:sz w:val="24"/>
        </w:rPr>
      </w:pPr>
      <w:r>
        <w:rPr>
          <w:sz w:val="24"/>
        </w:rPr>
        <w:t>Election of</w:t>
      </w:r>
      <w:r>
        <w:rPr>
          <w:spacing w:val="-6"/>
          <w:sz w:val="24"/>
        </w:rPr>
        <w:t xml:space="preserve"> </w:t>
      </w:r>
      <w:r>
        <w:rPr>
          <w:sz w:val="24"/>
        </w:rPr>
        <w:t>Treasurer</w:t>
      </w:r>
    </w:p>
    <w:p w14:paraId="1F22FC79" w14:textId="77777777" w:rsidR="005B0437" w:rsidRDefault="00C12C0C">
      <w:pPr>
        <w:pStyle w:val="ListParagraph"/>
        <w:numPr>
          <w:ilvl w:val="1"/>
          <w:numId w:val="3"/>
        </w:numPr>
        <w:tabs>
          <w:tab w:val="left" w:pos="1611"/>
          <w:tab w:val="left" w:pos="1612"/>
        </w:tabs>
        <w:spacing w:before="120"/>
        <w:rPr>
          <w:sz w:val="24"/>
        </w:rPr>
      </w:pPr>
      <w:r>
        <w:rPr>
          <w:sz w:val="24"/>
        </w:rPr>
        <w:t>Appointment of Assistant</w:t>
      </w:r>
      <w:r>
        <w:rPr>
          <w:spacing w:val="5"/>
          <w:sz w:val="24"/>
        </w:rPr>
        <w:t xml:space="preserve"> </w:t>
      </w:r>
      <w:r>
        <w:rPr>
          <w:sz w:val="24"/>
        </w:rPr>
        <w:t>Secretary</w:t>
      </w:r>
    </w:p>
    <w:p w14:paraId="1C3C6AF4" w14:textId="77777777" w:rsidR="005B0437" w:rsidRDefault="00C12C0C">
      <w:pPr>
        <w:pStyle w:val="Heading1"/>
        <w:numPr>
          <w:ilvl w:val="0"/>
          <w:numId w:val="3"/>
        </w:numPr>
        <w:tabs>
          <w:tab w:val="left" w:pos="855"/>
          <w:tab w:val="left" w:pos="856"/>
        </w:tabs>
        <w:spacing w:before="120"/>
        <w:ind w:left="856" w:hanging="397"/>
      </w:pPr>
      <w:r>
        <w:t>ASSIGNMENT OF BOARD LIAISON</w:t>
      </w:r>
      <w:r>
        <w:rPr>
          <w:spacing w:val="-3"/>
        </w:rPr>
        <w:t xml:space="preserve"> </w:t>
      </w:r>
      <w:r>
        <w:t>RESPONSIBILITIES</w:t>
      </w:r>
    </w:p>
    <w:p w14:paraId="54DFC092" w14:textId="77777777" w:rsidR="005B0437" w:rsidRDefault="00C12C0C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146"/>
        <w:ind w:left="856" w:hanging="396"/>
        <w:rPr>
          <w:b/>
          <w:sz w:val="24"/>
        </w:rPr>
      </w:pPr>
      <w:r>
        <w:rPr>
          <w:b/>
          <w:sz w:val="24"/>
        </w:rPr>
        <w:t>RESOLUTIONS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MOTIONS</w:t>
      </w:r>
    </w:p>
    <w:p w14:paraId="26EB8824" w14:textId="27DAE58D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6"/>
        <w:ind w:hanging="721"/>
        <w:rPr>
          <w:sz w:val="24"/>
        </w:rPr>
      </w:pPr>
      <w:r>
        <w:rPr>
          <w:sz w:val="24"/>
        </w:rPr>
        <w:t>Resolution R-2</w:t>
      </w:r>
      <w:r w:rsidR="002151CB">
        <w:rPr>
          <w:sz w:val="24"/>
        </w:rPr>
        <w:t>3</w:t>
      </w:r>
      <w:r>
        <w:rPr>
          <w:sz w:val="24"/>
        </w:rPr>
        <w:t>-1 Approving Bond Amounts for Township</w:t>
      </w:r>
      <w:r>
        <w:rPr>
          <w:spacing w:val="-2"/>
          <w:sz w:val="24"/>
        </w:rPr>
        <w:t xml:space="preserve"> </w:t>
      </w:r>
      <w:r>
        <w:rPr>
          <w:sz w:val="24"/>
        </w:rPr>
        <w:t>Officials</w:t>
      </w:r>
    </w:p>
    <w:p w14:paraId="34D2A485" w14:textId="77777777" w:rsidR="005B0437" w:rsidRDefault="005B0437">
      <w:pPr>
        <w:pStyle w:val="BodyText"/>
        <w:spacing w:before="10"/>
        <w:ind w:left="0"/>
        <w:rPr>
          <w:sz w:val="19"/>
        </w:rPr>
      </w:pPr>
    </w:p>
    <w:p w14:paraId="0FFE5B2F" w14:textId="41C37D0E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Resolution R-2</w:t>
      </w:r>
      <w:r w:rsidR="002151CB">
        <w:rPr>
          <w:sz w:val="24"/>
        </w:rPr>
        <w:t>3</w:t>
      </w:r>
      <w:r>
        <w:rPr>
          <w:sz w:val="24"/>
        </w:rPr>
        <w:t>-2 approving the Real Estate Tax Levy for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</w:p>
    <w:p w14:paraId="2BFCDDE3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1ED90FB4" w14:textId="5FF468E8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Motion to Approve 202</w:t>
      </w:r>
      <w:r w:rsidR="002151CB">
        <w:rPr>
          <w:sz w:val="24"/>
        </w:rPr>
        <w:t>3</w:t>
      </w:r>
      <w:r>
        <w:rPr>
          <w:sz w:val="24"/>
        </w:rPr>
        <w:t xml:space="preserve"> Meeting Dates for the Board of</w:t>
      </w:r>
      <w:r>
        <w:rPr>
          <w:spacing w:val="-22"/>
          <w:sz w:val="24"/>
        </w:rPr>
        <w:t xml:space="preserve"> </w:t>
      </w:r>
      <w:r>
        <w:rPr>
          <w:sz w:val="24"/>
        </w:rPr>
        <w:t>Supervisors</w:t>
      </w:r>
    </w:p>
    <w:p w14:paraId="083C35C0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08E6B390" w14:textId="6EF228BD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Motion to Approve 202</w:t>
      </w:r>
      <w:r w:rsidR="002151CB">
        <w:rPr>
          <w:sz w:val="24"/>
        </w:rPr>
        <w:t>3</w:t>
      </w:r>
      <w:r>
        <w:rPr>
          <w:sz w:val="24"/>
        </w:rPr>
        <w:t xml:space="preserve"> Holiday Schedule for Non-Union</w:t>
      </w:r>
      <w:r>
        <w:rPr>
          <w:spacing w:val="-19"/>
          <w:sz w:val="24"/>
        </w:rPr>
        <w:t xml:space="preserve"> </w:t>
      </w:r>
      <w:r>
        <w:rPr>
          <w:sz w:val="24"/>
        </w:rPr>
        <w:t>Employees</w:t>
      </w:r>
    </w:p>
    <w:p w14:paraId="15834041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6744C624" w14:textId="548DBE7C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Motion to Approve the 202</w:t>
      </w:r>
      <w:r w:rsidR="002151CB">
        <w:rPr>
          <w:sz w:val="24"/>
        </w:rPr>
        <w:t>3</w:t>
      </w:r>
      <w:r>
        <w:rPr>
          <w:sz w:val="24"/>
        </w:rPr>
        <w:t xml:space="preserve"> Mileage Reimbursement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</w:p>
    <w:p w14:paraId="54724CB0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3FF4CE36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Motion to Approve Official Depositories for Township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</w:p>
    <w:p w14:paraId="2D97B207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2F958A2A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Motion Re-Affirming Insurance Providers and Brokers of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</w:p>
    <w:p w14:paraId="16E23C03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0024EEE6" w14:textId="2210598E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Resolution R-2</w:t>
      </w:r>
      <w:r w:rsidR="002151CB">
        <w:rPr>
          <w:sz w:val="24"/>
        </w:rPr>
        <w:t>3</w:t>
      </w:r>
      <w:r>
        <w:rPr>
          <w:sz w:val="24"/>
        </w:rPr>
        <w:t>-3 Adopting a Fee Schedule for 202</w:t>
      </w:r>
      <w:r w:rsidR="002151CB">
        <w:rPr>
          <w:sz w:val="24"/>
        </w:rPr>
        <w:t>3</w:t>
      </w:r>
    </w:p>
    <w:p w14:paraId="23ED9CB0" w14:textId="77777777" w:rsidR="005B0437" w:rsidRDefault="005B0437">
      <w:pPr>
        <w:pStyle w:val="BodyText"/>
        <w:spacing w:before="8"/>
        <w:ind w:left="0"/>
        <w:rPr>
          <w:sz w:val="19"/>
        </w:rPr>
      </w:pPr>
    </w:p>
    <w:p w14:paraId="6DA0C914" w14:textId="7793378D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"/>
        <w:ind w:hanging="721"/>
        <w:rPr>
          <w:sz w:val="24"/>
        </w:rPr>
      </w:pPr>
      <w:r>
        <w:rPr>
          <w:sz w:val="24"/>
        </w:rPr>
        <w:t>Motion Re-Affirming the 2010 Investment Policy Statement for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2151CB">
        <w:rPr>
          <w:sz w:val="24"/>
        </w:rPr>
        <w:t>3</w:t>
      </w:r>
    </w:p>
    <w:p w14:paraId="4C4EF4E2" w14:textId="77777777" w:rsidR="005B0437" w:rsidRDefault="005B0437">
      <w:pPr>
        <w:rPr>
          <w:sz w:val="24"/>
        </w:rPr>
        <w:sectPr w:rsidR="005B0437">
          <w:type w:val="continuous"/>
          <w:pgSz w:w="12240" w:h="15840"/>
          <w:pgMar w:top="680" w:right="600" w:bottom="280" w:left="620" w:header="720" w:footer="720" w:gutter="0"/>
          <w:cols w:space="720"/>
        </w:sectPr>
      </w:pPr>
    </w:p>
    <w:p w14:paraId="0C155C3E" w14:textId="77777777" w:rsidR="005B0437" w:rsidRDefault="00C12C0C">
      <w:pPr>
        <w:pStyle w:val="Heading1"/>
        <w:spacing w:before="39"/>
        <w:ind w:left="6435" w:right="1267" w:hanging="1198"/>
        <w:jc w:val="right"/>
      </w:pPr>
      <w:r>
        <w:lastRenderedPageBreak/>
        <w:t>Northampton Township Board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Supervisors Re-Organization Meeting</w:t>
      </w:r>
      <w:r>
        <w:rPr>
          <w:spacing w:val="-12"/>
        </w:rPr>
        <w:t xml:space="preserve"> </w:t>
      </w:r>
      <w:r>
        <w:t>Agenda</w:t>
      </w:r>
    </w:p>
    <w:p w14:paraId="2A807DB5" w14:textId="37E4F62A" w:rsidR="005B0437" w:rsidRDefault="00C12C0C">
      <w:pPr>
        <w:spacing w:line="293" w:lineRule="exact"/>
        <w:ind w:right="1268"/>
        <w:jc w:val="right"/>
        <w:rPr>
          <w:b/>
          <w:sz w:val="24"/>
        </w:rPr>
      </w:pPr>
      <w:r>
        <w:rPr>
          <w:b/>
          <w:sz w:val="24"/>
        </w:rPr>
        <w:t xml:space="preserve">January </w:t>
      </w:r>
      <w:r w:rsidR="000D3D2B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3C7A08">
        <w:rPr>
          <w:b/>
          <w:sz w:val="24"/>
        </w:rPr>
        <w:t>3</w:t>
      </w:r>
    </w:p>
    <w:p w14:paraId="1E6351A9" w14:textId="77777777" w:rsidR="005B0437" w:rsidRDefault="005B0437">
      <w:pPr>
        <w:pStyle w:val="BodyText"/>
        <w:ind w:left="0"/>
        <w:rPr>
          <w:b/>
        </w:rPr>
      </w:pPr>
    </w:p>
    <w:p w14:paraId="6340901E" w14:textId="77777777" w:rsidR="005B0437" w:rsidRDefault="00C12C0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hanging="397"/>
        <w:rPr>
          <w:b/>
          <w:sz w:val="24"/>
        </w:rPr>
      </w:pPr>
      <w:r>
        <w:rPr>
          <w:b/>
          <w:sz w:val="24"/>
        </w:rPr>
        <w:t>APPOINTMENT OF PROFESSIONAL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CONSULTANTS</w:t>
      </w:r>
    </w:p>
    <w:p w14:paraId="3EE5B2EE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6"/>
        <w:ind w:hanging="665"/>
        <w:rPr>
          <w:sz w:val="24"/>
        </w:rPr>
      </w:pPr>
      <w:r>
        <w:rPr>
          <w:sz w:val="24"/>
        </w:rPr>
        <w:t>Appointment of Township</w:t>
      </w:r>
      <w:r>
        <w:rPr>
          <w:spacing w:val="5"/>
          <w:sz w:val="24"/>
        </w:rPr>
        <w:t xml:space="preserve"> </w:t>
      </w:r>
      <w:r>
        <w:rPr>
          <w:sz w:val="24"/>
        </w:rPr>
        <w:t>Solicitor</w:t>
      </w:r>
    </w:p>
    <w:p w14:paraId="0D0E1ABF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20"/>
        <w:ind w:hanging="665"/>
        <w:rPr>
          <w:sz w:val="24"/>
        </w:rPr>
      </w:pPr>
      <w:r>
        <w:rPr>
          <w:sz w:val="24"/>
        </w:rPr>
        <w:t>Appointment of Township</w:t>
      </w:r>
      <w:r>
        <w:rPr>
          <w:spacing w:val="4"/>
          <w:sz w:val="24"/>
        </w:rPr>
        <w:t xml:space="preserve"> </w:t>
      </w:r>
      <w:r>
        <w:rPr>
          <w:sz w:val="24"/>
        </w:rPr>
        <w:t>Engineer</w:t>
      </w:r>
    </w:p>
    <w:p w14:paraId="7124D365" w14:textId="77777777" w:rsidR="005B0437" w:rsidRDefault="00C12C0C" w:rsidP="00F065AD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22"/>
        <w:ind w:hanging="640"/>
        <w:rPr>
          <w:sz w:val="24"/>
        </w:rPr>
      </w:pPr>
      <w:r>
        <w:rPr>
          <w:sz w:val="24"/>
        </w:rPr>
        <w:t>Appointment of Township</w:t>
      </w:r>
      <w:r>
        <w:rPr>
          <w:spacing w:val="4"/>
          <w:sz w:val="24"/>
        </w:rPr>
        <w:t xml:space="preserve"> </w:t>
      </w:r>
      <w:r>
        <w:rPr>
          <w:sz w:val="24"/>
        </w:rPr>
        <w:t>Planner</w:t>
      </w:r>
    </w:p>
    <w:p w14:paraId="2CCECADF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20"/>
        <w:ind w:hanging="721"/>
        <w:rPr>
          <w:sz w:val="24"/>
        </w:rPr>
      </w:pPr>
      <w:r>
        <w:rPr>
          <w:sz w:val="24"/>
        </w:rPr>
        <w:t>Appointment of Township Labor</w:t>
      </w:r>
      <w:r>
        <w:rPr>
          <w:spacing w:val="5"/>
          <w:sz w:val="24"/>
        </w:rPr>
        <w:t xml:space="preserve"> </w:t>
      </w:r>
      <w:r>
        <w:rPr>
          <w:sz w:val="24"/>
        </w:rPr>
        <w:t>Attorney</w:t>
      </w:r>
    </w:p>
    <w:p w14:paraId="1449862F" w14:textId="77777777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20"/>
        <w:ind w:hanging="721"/>
        <w:rPr>
          <w:sz w:val="24"/>
        </w:rPr>
      </w:pPr>
      <w:r>
        <w:rPr>
          <w:sz w:val="24"/>
        </w:rPr>
        <w:t>Appointment of Township Traffic</w:t>
      </w:r>
      <w:r>
        <w:rPr>
          <w:spacing w:val="1"/>
          <w:sz w:val="24"/>
        </w:rPr>
        <w:t xml:space="preserve"> </w:t>
      </w:r>
      <w:r>
        <w:rPr>
          <w:sz w:val="24"/>
        </w:rPr>
        <w:t>Engineer</w:t>
      </w:r>
    </w:p>
    <w:p w14:paraId="63AD8340" w14:textId="77777777" w:rsidR="005B0437" w:rsidRDefault="00C12C0C">
      <w:pPr>
        <w:pStyle w:val="Heading1"/>
        <w:numPr>
          <w:ilvl w:val="0"/>
          <w:numId w:val="1"/>
        </w:numPr>
        <w:tabs>
          <w:tab w:val="left" w:pos="856"/>
        </w:tabs>
        <w:spacing w:before="120"/>
        <w:ind w:hanging="397"/>
      </w:pPr>
      <w:r>
        <w:t>APPOINTMENTS TO BOARDS AND COMMISSIONS</w:t>
      </w:r>
    </w:p>
    <w:p w14:paraId="129127B6" w14:textId="191A457F" w:rsidR="005B0437" w:rsidRDefault="00C12C0C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6"/>
        <w:ind w:hanging="721"/>
        <w:rPr>
          <w:sz w:val="24"/>
        </w:rPr>
      </w:pPr>
      <w:r>
        <w:rPr>
          <w:sz w:val="24"/>
        </w:rPr>
        <w:t>Vacancy Board Chairman – Fill Expired Term through</w:t>
      </w:r>
      <w:r>
        <w:rPr>
          <w:spacing w:val="-3"/>
          <w:sz w:val="24"/>
        </w:rPr>
        <w:t xml:space="preserve"> </w:t>
      </w:r>
      <w:r>
        <w:rPr>
          <w:sz w:val="24"/>
        </w:rPr>
        <w:t>12/31/202</w:t>
      </w:r>
      <w:r w:rsidR="002A6B4E">
        <w:rPr>
          <w:sz w:val="24"/>
        </w:rPr>
        <w:t>3</w:t>
      </w:r>
    </w:p>
    <w:p w14:paraId="65AD3573" w14:textId="4048F0FF" w:rsidR="003030EA" w:rsidRDefault="00C12C0C" w:rsidP="003030EA">
      <w:pPr>
        <w:pStyle w:val="BodyText"/>
        <w:spacing w:before="120"/>
        <w:ind w:left="1539" w:right="1939"/>
      </w:pPr>
      <w:r>
        <w:t>Blighted Property Review Committee – Fill Expired Term through 12/31/202</w:t>
      </w:r>
      <w:r w:rsidR="00C21D59">
        <w:t>3</w:t>
      </w:r>
    </w:p>
    <w:p w14:paraId="40E86FCB" w14:textId="70419F5D" w:rsidR="003030EA" w:rsidRDefault="00C12C0C" w:rsidP="003030EA">
      <w:pPr>
        <w:pStyle w:val="BodyText"/>
        <w:spacing w:before="120" w:after="120"/>
        <w:ind w:left="1539" w:right="1939"/>
      </w:pPr>
      <w:r>
        <w:t>Blighted Property Review Committee – Fill Expired Term through 12/31/202</w:t>
      </w:r>
      <w:r w:rsidR="00C21D59">
        <w:t>3</w:t>
      </w:r>
    </w:p>
    <w:p w14:paraId="3015919E" w14:textId="3755B5FD" w:rsidR="003030EA" w:rsidRDefault="003030EA" w:rsidP="00CA2C01">
      <w:pPr>
        <w:pStyle w:val="BodyText"/>
        <w:spacing w:before="120" w:after="120"/>
        <w:ind w:left="1539" w:right="1939"/>
      </w:pPr>
      <w:r>
        <w:t xml:space="preserve">Building Code Board of Appeals – Fill </w:t>
      </w:r>
      <w:r w:rsidRPr="00E93202">
        <w:rPr>
          <w:b/>
          <w:bCs/>
          <w:u w:val="single"/>
        </w:rPr>
        <w:t>Un-Expired</w:t>
      </w:r>
      <w:r>
        <w:t xml:space="preserve"> Term through 12/31/202</w:t>
      </w:r>
      <w:r w:rsidR="00C21D59">
        <w:t>5</w:t>
      </w:r>
    </w:p>
    <w:p w14:paraId="3782A90C" w14:textId="77777777" w:rsidR="0011520E" w:rsidRDefault="00C12C0C" w:rsidP="00E93202">
      <w:pPr>
        <w:pStyle w:val="BodyText"/>
        <w:spacing w:before="120" w:after="120"/>
        <w:ind w:left="1539" w:right="1939"/>
      </w:pPr>
      <w:r>
        <w:t>Building Code Board of Appeals – Fill Expired Term through 12/31/202</w:t>
      </w:r>
      <w:r w:rsidR="002706A0">
        <w:t>7</w:t>
      </w:r>
    </w:p>
    <w:p w14:paraId="0952798F" w14:textId="77777777" w:rsidR="008D62E4" w:rsidRDefault="0011520E" w:rsidP="008D62E4">
      <w:pPr>
        <w:pStyle w:val="BodyText"/>
        <w:spacing w:before="120" w:after="120"/>
        <w:ind w:left="1539" w:right="1939"/>
      </w:pPr>
      <w:r>
        <w:t xml:space="preserve">Historical Commission – Fill </w:t>
      </w:r>
      <w:r w:rsidR="00E93202">
        <w:t xml:space="preserve"> </w:t>
      </w:r>
      <w:r w:rsidR="00E93202" w:rsidRPr="008D62E4">
        <w:rPr>
          <w:b/>
          <w:bCs/>
          <w:u w:val="single"/>
        </w:rPr>
        <w:t>Un-</w:t>
      </w:r>
      <w:r w:rsidRPr="008D62E4">
        <w:rPr>
          <w:b/>
          <w:bCs/>
          <w:u w:val="single"/>
        </w:rPr>
        <w:t>Expired</w:t>
      </w:r>
      <w:r>
        <w:t xml:space="preserve"> Term through 12/31/2026</w:t>
      </w:r>
    </w:p>
    <w:p w14:paraId="46803031" w14:textId="1D323DA0" w:rsidR="005B0437" w:rsidRDefault="00C12C0C" w:rsidP="008D62E4">
      <w:pPr>
        <w:pStyle w:val="BodyText"/>
        <w:spacing w:before="120" w:after="120"/>
        <w:ind w:left="1539" w:right="1939"/>
      </w:pPr>
      <w:r>
        <w:t xml:space="preserve">Historical Commission – Fill </w:t>
      </w:r>
      <w:r w:rsidRPr="003030EA">
        <w:t>Expired</w:t>
      </w:r>
      <w:r>
        <w:t xml:space="preserve"> Term through 12/31/202</w:t>
      </w:r>
      <w:r w:rsidR="00DC0848">
        <w:t>7</w:t>
      </w:r>
    </w:p>
    <w:p w14:paraId="3EC5A0D1" w14:textId="7A36F218" w:rsidR="005B0437" w:rsidRDefault="00C12C0C">
      <w:pPr>
        <w:pStyle w:val="BodyText"/>
        <w:spacing w:line="338" w:lineRule="auto"/>
        <w:ind w:right="3397"/>
      </w:pPr>
      <w:r>
        <w:t>Historical Commission – Fill Expired Term through 12/31/202</w:t>
      </w:r>
      <w:r w:rsidR="00DC0848">
        <w:t>7</w:t>
      </w:r>
      <w:r>
        <w:t xml:space="preserve"> Library Board – Fill </w:t>
      </w:r>
      <w:r w:rsidR="00DC0848" w:rsidRPr="00DC0848">
        <w:rPr>
          <w:b/>
          <w:bCs/>
          <w:u w:val="single"/>
        </w:rPr>
        <w:t>Un-</w:t>
      </w:r>
      <w:r w:rsidRPr="00DC0848">
        <w:rPr>
          <w:b/>
          <w:bCs/>
          <w:u w:val="single"/>
        </w:rPr>
        <w:t xml:space="preserve">Expired </w:t>
      </w:r>
      <w:r>
        <w:t>Term through 12/31/202</w:t>
      </w:r>
      <w:r w:rsidR="00F17EC7">
        <w:t>4</w:t>
      </w:r>
    </w:p>
    <w:p w14:paraId="3EB743AC" w14:textId="70EA196D" w:rsidR="003030EA" w:rsidRDefault="00C12C0C">
      <w:pPr>
        <w:pStyle w:val="BodyText"/>
        <w:spacing w:line="338" w:lineRule="auto"/>
        <w:ind w:right="3472"/>
      </w:pPr>
      <w:r>
        <w:t>Library Board – Fill Expired Term through 12/31/202</w:t>
      </w:r>
      <w:r w:rsidR="00DC0848">
        <w:t>5</w:t>
      </w:r>
      <w:r>
        <w:t xml:space="preserve"> </w:t>
      </w:r>
    </w:p>
    <w:p w14:paraId="17ABFDD8" w14:textId="771771A0" w:rsidR="003030EA" w:rsidRDefault="003030EA">
      <w:pPr>
        <w:pStyle w:val="BodyText"/>
        <w:spacing w:line="338" w:lineRule="auto"/>
        <w:ind w:right="3472"/>
      </w:pPr>
      <w:r>
        <w:t>Library Board – Fill Expired Term through 12/31/202</w:t>
      </w:r>
      <w:r w:rsidR="00F17EC7">
        <w:t>5</w:t>
      </w:r>
    </w:p>
    <w:p w14:paraId="3C361193" w14:textId="1000BB4D" w:rsidR="003030EA" w:rsidRDefault="00C12C0C">
      <w:pPr>
        <w:pStyle w:val="BodyText"/>
        <w:spacing w:line="338" w:lineRule="auto"/>
        <w:ind w:right="3472"/>
      </w:pPr>
      <w:r>
        <w:t>Municipal Authority – Fill Expired Term through 12/31/202</w:t>
      </w:r>
      <w:r w:rsidR="00F17EC7">
        <w:t>7</w:t>
      </w:r>
      <w:r>
        <w:t xml:space="preserve"> </w:t>
      </w:r>
    </w:p>
    <w:p w14:paraId="014D0089" w14:textId="6E94B18E" w:rsidR="003030EA" w:rsidRDefault="003030EA" w:rsidP="00BA12F5">
      <w:pPr>
        <w:pStyle w:val="BodyText"/>
        <w:spacing w:line="338" w:lineRule="auto"/>
        <w:ind w:right="40"/>
      </w:pPr>
      <w:r>
        <w:t xml:space="preserve">Parks and Recreation – Fill </w:t>
      </w:r>
      <w:r w:rsidR="008B0307" w:rsidRPr="008B0307">
        <w:t>Expired</w:t>
      </w:r>
      <w:r>
        <w:t xml:space="preserve"> Term through</w:t>
      </w:r>
      <w:r w:rsidR="00307D0A">
        <w:t xml:space="preserve"> </w:t>
      </w:r>
      <w:r w:rsidR="00BA12F5">
        <w:t>12/31/202</w:t>
      </w:r>
      <w:r w:rsidR="00F204E8">
        <w:t>7</w:t>
      </w:r>
    </w:p>
    <w:p w14:paraId="1A428EE3" w14:textId="1A4BEF66" w:rsidR="00EE3D6E" w:rsidRDefault="00C12C0C" w:rsidP="003B6EBF">
      <w:pPr>
        <w:pStyle w:val="BodyText"/>
        <w:spacing w:line="338" w:lineRule="auto"/>
        <w:ind w:right="40"/>
      </w:pPr>
      <w:r>
        <w:t xml:space="preserve">Planning Commission – Fill </w:t>
      </w:r>
      <w:r w:rsidR="00F204E8" w:rsidRPr="00F204E8">
        <w:rPr>
          <w:b/>
          <w:bCs/>
          <w:u w:val="single"/>
        </w:rPr>
        <w:t>Un-</w:t>
      </w:r>
      <w:r w:rsidRPr="00F204E8">
        <w:rPr>
          <w:b/>
          <w:bCs/>
          <w:u w:val="single"/>
        </w:rPr>
        <w:t xml:space="preserve">Expired </w:t>
      </w:r>
      <w:r>
        <w:t>Term through 12/31/202</w:t>
      </w:r>
      <w:r w:rsidR="00F204E8">
        <w:t>5</w:t>
      </w:r>
    </w:p>
    <w:p w14:paraId="52913858" w14:textId="77777777" w:rsidR="00EE3D6E" w:rsidRDefault="00EE3D6E" w:rsidP="00EE3D6E">
      <w:pPr>
        <w:pStyle w:val="BodyText"/>
        <w:spacing w:line="338" w:lineRule="auto"/>
        <w:ind w:right="3472"/>
      </w:pPr>
      <w:r>
        <w:t xml:space="preserve">Planning Commission – Fill Expired Term through 12/31/2026 </w:t>
      </w:r>
    </w:p>
    <w:p w14:paraId="5FFEEB03" w14:textId="77777777" w:rsidR="003E1991" w:rsidRDefault="00C12C0C" w:rsidP="003E1991">
      <w:pPr>
        <w:pStyle w:val="BodyText"/>
        <w:spacing w:line="338" w:lineRule="auto"/>
        <w:ind w:right="40"/>
        <w:jc w:val="both"/>
      </w:pPr>
      <w:r>
        <w:t>Veterans Advisory Commission – Fill Expired Term through 12/31/202</w:t>
      </w:r>
      <w:r w:rsidR="003E1991">
        <w:t>5</w:t>
      </w:r>
    </w:p>
    <w:p w14:paraId="595BA934" w14:textId="55285F20" w:rsidR="003030EA" w:rsidRDefault="00C12C0C" w:rsidP="003E1991">
      <w:pPr>
        <w:pStyle w:val="BodyText"/>
        <w:spacing w:line="338" w:lineRule="auto"/>
        <w:ind w:right="40"/>
        <w:jc w:val="both"/>
      </w:pPr>
      <w:r>
        <w:t>Veterans Advisory Commission – Fill Expired Term through 12/31/202</w:t>
      </w:r>
      <w:r w:rsidR="003E1991">
        <w:t>5</w:t>
      </w:r>
    </w:p>
    <w:p w14:paraId="581F18E9" w14:textId="240AA2EA" w:rsidR="001A07E6" w:rsidRDefault="001A07E6" w:rsidP="001A07E6">
      <w:pPr>
        <w:pStyle w:val="BodyText"/>
        <w:spacing w:line="338" w:lineRule="auto"/>
        <w:ind w:right="2531"/>
        <w:jc w:val="both"/>
      </w:pPr>
      <w:r>
        <w:t xml:space="preserve">Wall of Honor- </w:t>
      </w:r>
      <w:r>
        <w:t>Fill Expired Term through 12/31/</w:t>
      </w:r>
      <w:r w:rsidR="00AB7AF7">
        <w:t>2024</w:t>
      </w:r>
    </w:p>
    <w:p w14:paraId="2C7711F9" w14:textId="78215DAF" w:rsidR="005B0437" w:rsidRDefault="00C12C0C">
      <w:pPr>
        <w:pStyle w:val="BodyText"/>
        <w:spacing w:line="338" w:lineRule="auto"/>
        <w:ind w:right="2531"/>
        <w:jc w:val="both"/>
      </w:pPr>
      <w:r>
        <w:t>Zoning Hearing Board – Fill Expired Term through 12/31/202</w:t>
      </w:r>
      <w:r w:rsidR="001A07E6">
        <w:t>5</w:t>
      </w:r>
    </w:p>
    <w:p w14:paraId="6805FAA1" w14:textId="77777777" w:rsidR="00D4116C" w:rsidRDefault="00D4116C">
      <w:pPr>
        <w:pStyle w:val="Heading1"/>
        <w:numPr>
          <w:ilvl w:val="0"/>
          <w:numId w:val="1"/>
        </w:numPr>
        <w:tabs>
          <w:tab w:val="left" w:pos="856"/>
        </w:tabs>
        <w:spacing w:before="118"/>
        <w:ind w:hanging="397"/>
      </w:pPr>
      <w:r>
        <w:t>NEW BUSINESS</w:t>
      </w:r>
    </w:p>
    <w:p w14:paraId="15095499" w14:textId="77777777" w:rsidR="005B0437" w:rsidRDefault="00C12C0C">
      <w:pPr>
        <w:pStyle w:val="Heading1"/>
        <w:numPr>
          <w:ilvl w:val="0"/>
          <w:numId w:val="1"/>
        </w:numPr>
        <w:tabs>
          <w:tab w:val="left" w:pos="856"/>
        </w:tabs>
        <w:spacing w:before="118"/>
        <w:ind w:hanging="397"/>
      </w:pPr>
      <w:r>
        <w:t>PUBLIC COMMENT</w:t>
      </w:r>
    </w:p>
    <w:p w14:paraId="21FF3698" w14:textId="77777777" w:rsidR="005B0437" w:rsidRDefault="00C12C0C">
      <w:pPr>
        <w:pStyle w:val="ListParagraph"/>
        <w:numPr>
          <w:ilvl w:val="0"/>
          <w:numId w:val="1"/>
        </w:numPr>
        <w:tabs>
          <w:tab w:val="left" w:pos="856"/>
        </w:tabs>
        <w:spacing w:before="146"/>
        <w:ind w:hanging="397"/>
        <w:rPr>
          <w:b/>
          <w:sz w:val="24"/>
        </w:rPr>
      </w:pPr>
      <w:r>
        <w:rPr>
          <w:b/>
          <w:sz w:val="24"/>
        </w:rPr>
        <w:t>ADJOURNMENT</w:t>
      </w:r>
    </w:p>
    <w:sectPr w:rsidR="005B0437"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827"/>
    <w:multiLevelType w:val="hybridMultilevel"/>
    <w:tmpl w:val="DAC2CC76"/>
    <w:lvl w:ilvl="0" w:tplc="605E7D94">
      <w:start w:val="9"/>
      <w:numFmt w:val="decimal"/>
      <w:lvlText w:val="%1."/>
      <w:lvlJc w:val="left"/>
      <w:pPr>
        <w:ind w:left="856" w:hanging="39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1242BC4A">
      <w:numFmt w:val="bullet"/>
      <w:lvlText w:val="•"/>
      <w:lvlJc w:val="left"/>
      <w:pPr>
        <w:ind w:left="1876" w:hanging="396"/>
      </w:pPr>
      <w:rPr>
        <w:rFonts w:hint="default"/>
        <w:lang w:val="en-US" w:eastAsia="en-US" w:bidi="en-US"/>
      </w:rPr>
    </w:lvl>
    <w:lvl w:ilvl="2" w:tplc="D4A669E4">
      <w:numFmt w:val="bullet"/>
      <w:lvlText w:val="•"/>
      <w:lvlJc w:val="left"/>
      <w:pPr>
        <w:ind w:left="2892" w:hanging="396"/>
      </w:pPr>
      <w:rPr>
        <w:rFonts w:hint="default"/>
        <w:lang w:val="en-US" w:eastAsia="en-US" w:bidi="en-US"/>
      </w:rPr>
    </w:lvl>
    <w:lvl w:ilvl="3" w:tplc="DE0893B0">
      <w:numFmt w:val="bullet"/>
      <w:lvlText w:val="•"/>
      <w:lvlJc w:val="left"/>
      <w:pPr>
        <w:ind w:left="3908" w:hanging="396"/>
      </w:pPr>
      <w:rPr>
        <w:rFonts w:hint="default"/>
        <w:lang w:val="en-US" w:eastAsia="en-US" w:bidi="en-US"/>
      </w:rPr>
    </w:lvl>
    <w:lvl w:ilvl="4" w:tplc="4FCE2B86">
      <w:numFmt w:val="bullet"/>
      <w:lvlText w:val="•"/>
      <w:lvlJc w:val="left"/>
      <w:pPr>
        <w:ind w:left="4924" w:hanging="396"/>
      </w:pPr>
      <w:rPr>
        <w:rFonts w:hint="default"/>
        <w:lang w:val="en-US" w:eastAsia="en-US" w:bidi="en-US"/>
      </w:rPr>
    </w:lvl>
    <w:lvl w:ilvl="5" w:tplc="F772867C">
      <w:numFmt w:val="bullet"/>
      <w:lvlText w:val="•"/>
      <w:lvlJc w:val="left"/>
      <w:pPr>
        <w:ind w:left="5940" w:hanging="396"/>
      </w:pPr>
      <w:rPr>
        <w:rFonts w:hint="default"/>
        <w:lang w:val="en-US" w:eastAsia="en-US" w:bidi="en-US"/>
      </w:rPr>
    </w:lvl>
    <w:lvl w:ilvl="6" w:tplc="B04005DA">
      <w:numFmt w:val="bullet"/>
      <w:lvlText w:val="•"/>
      <w:lvlJc w:val="left"/>
      <w:pPr>
        <w:ind w:left="6956" w:hanging="396"/>
      </w:pPr>
      <w:rPr>
        <w:rFonts w:hint="default"/>
        <w:lang w:val="en-US" w:eastAsia="en-US" w:bidi="en-US"/>
      </w:rPr>
    </w:lvl>
    <w:lvl w:ilvl="7" w:tplc="B5203104">
      <w:numFmt w:val="bullet"/>
      <w:lvlText w:val="•"/>
      <w:lvlJc w:val="left"/>
      <w:pPr>
        <w:ind w:left="7972" w:hanging="396"/>
      </w:pPr>
      <w:rPr>
        <w:rFonts w:hint="default"/>
        <w:lang w:val="en-US" w:eastAsia="en-US" w:bidi="en-US"/>
      </w:rPr>
    </w:lvl>
    <w:lvl w:ilvl="8" w:tplc="C8645E0C">
      <w:numFmt w:val="bullet"/>
      <w:lvlText w:val="•"/>
      <w:lvlJc w:val="left"/>
      <w:pPr>
        <w:ind w:left="8988" w:hanging="396"/>
      </w:pPr>
      <w:rPr>
        <w:rFonts w:hint="default"/>
        <w:lang w:val="en-US" w:eastAsia="en-US" w:bidi="en-US"/>
      </w:rPr>
    </w:lvl>
  </w:abstractNum>
  <w:abstractNum w:abstractNumId="1" w15:restartNumberingAfterBreak="0">
    <w:nsid w:val="2FBE583E"/>
    <w:multiLevelType w:val="hybridMultilevel"/>
    <w:tmpl w:val="4E163724"/>
    <w:lvl w:ilvl="0" w:tplc="DB38A43E">
      <w:start w:val="1"/>
      <w:numFmt w:val="upperLetter"/>
      <w:lvlText w:val="(%1)"/>
      <w:lvlJc w:val="left"/>
      <w:pPr>
        <w:ind w:left="1540" w:hanging="720"/>
        <w:jc w:val="left"/>
      </w:pPr>
      <w:rPr>
        <w:rFonts w:ascii="Calibri" w:eastAsia="Calibri" w:hAnsi="Calibri" w:cs="Calibri" w:hint="default"/>
        <w:b w:val="0"/>
        <w:spacing w:val="-3"/>
        <w:w w:val="100"/>
        <w:sz w:val="24"/>
        <w:szCs w:val="24"/>
        <w:lang w:val="en-US" w:eastAsia="en-US" w:bidi="en-US"/>
      </w:rPr>
    </w:lvl>
    <w:lvl w:ilvl="1" w:tplc="BF3853DA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en-US"/>
      </w:rPr>
    </w:lvl>
    <w:lvl w:ilvl="2" w:tplc="27A8E648">
      <w:numFmt w:val="bullet"/>
      <w:lvlText w:val="•"/>
      <w:lvlJc w:val="left"/>
      <w:pPr>
        <w:ind w:left="3436" w:hanging="720"/>
      </w:pPr>
      <w:rPr>
        <w:rFonts w:hint="default"/>
        <w:lang w:val="en-US" w:eastAsia="en-US" w:bidi="en-US"/>
      </w:rPr>
    </w:lvl>
    <w:lvl w:ilvl="3" w:tplc="1CECE610"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en-US"/>
      </w:rPr>
    </w:lvl>
    <w:lvl w:ilvl="4" w:tplc="9B4C2390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en-US"/>
      </w:rPr>
    </w:lvl>
    <w:lvl w:ilvl="5" w:tplc="AB2E99BE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B03438BA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en-US"/>
      </w:rPr>
    </w:lvl>
    <w:lvl w:ilvl="7" w:tplc="90929FD0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en-US"/>
      </w:rPr>
    </w:lvl>
    <w:lvl w:ilvl="8" w:tplc="6CEAEC02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5DAE2BE6"/>
    <w:multiLevelType w:val="hybridMultilevel"/>
    <w:tmpl w:val="B04CDD78"/>
    <w:lvl w:ilvl="0" w:tplc="C42C66E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F3F6D568">
      <w:numFmt w:val="bullet"/>
      <w:lvlText w:val=""/>
      <w:lvlJc w:val="left"/>
      <w:pPr>
        <w:ind w:left="1612" w:hanging="4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122182C">
      <w:numFmt w:val="bullet"/>
      <w:lvlText w:val="•"/>
      <w:lvlJc w:val="left"/>
      <w:pPr>
        <w:ind w:left="2664" w:hanging="432"/>
      </w:pPr>
      <w:rPr>
        <w:rFonts w:hint="default"/>
        <w:lang w:val="en-US" w:eastAsia="en-US" w:bidi="en-US"/>
      </w:rPr>
    </w:lvl>
    <w:lvl w:ilvl="3" w:tplc="CBC61E26">
      <w:numFmt w:val="bullet"/>
      <w:lvlText w:val="•"/>
      <w:lvlJc w:val="left"/>
      <w:pPr>
        <w:ind w:left="3708" w:hanging="432"/>
      </w:pPr>
      <w:rPr>
        <w:rFonts w:hint="default"/>
        <w:lang w:val="en-US" w:eastAsia="en-US" w:bidi="en-US"/>
      </w:rPr>
    </w:lvl>
    <w:lvl w:ilvl="4" w:tplc="EE20D3A0">
      <w:numFmt w:val="bullet"/>
      <w:lvlText w:val="•"/>
      <w:lvlJc w:val="left"/>
      <w:pPr>
        <w:ind w:left="4753" w:hanging="432"/>
      </w:pPr>
      <w:rPr>
        <w:rFonts w:hint="default"/>
        <w:lang w:val="en-US" w:eastAsia="en-US" w:bidi="en-US"/>
      </w:rPr>
    </w:lvl>
    <w:lvl w:ilvl="5" w:tplc="609C9E3C">
      <w:numFmt w:val="bullet"/>
      <w:lvlText w:val="•"/>
      <w:lvlJc w:val="left"/>
      <w:pPr>
        <w:ind w:left="5797" w:hanging="432"/>
      </w:pPr>
      <w:rPr>
        <w:rFonts w:hint="default"/>
        <w:lang w:val="en-US" w:eastAsia="en-US" w:bidi="en-US"/>
      </w:rPr>
    </w:lvl>
    <w:lvl w:ilvl="6" w:tplc="EE165F04">
      <w:numFmt w:val="bullet"/>
      <w:lvlText w:val="•"/>
      <w:lvlJc w:val="left"/>
      <w:pPr>
        <w:ind w:left="6842" w:hanging="432"/>
      </w:pPr>
      <w:rPr>
        <w:rFonts w:hint="default"/>
        <w:lang w:val="en-US" w:eastAsia="en-US" w:bidi="en-US"/>
      </w:rPr>
    </w:lvl>
    <w:lvl w:ilvl="7" w:tplc="89F063CC">
      <w:numFmt w:val="bullet"/>
      <w:lvlText w:val="•"/>
      <w:lvlJc w:val="left"/>
      <w:pPr>
        <w:ind w:left="7886" w:hanging="432"/>
      </w:pPr>
      <w:rPr>
        <w:rFonts w:hint="default"/>
        <w:lang w:val="en-US" w:eastAsia="en-US" w:bidi="en-US"/>
      </w:rPr>
    </w:lvl>
    <w:lvl w:ilvl="8" w:tplc="0A4AF3CE">
      <w:numFmt w:val="bullet"/>
      <w:lvlText w:val="•"/>
      <w:lvlJc w:val="left"/>
      <w:pPr>
        <w:ind w:left="8931" w:hanging="432"/>
      </w:pPr>
      <w:rPr>
        <w:rFonts w:hint="default"/>
        <w:lang w:val="en-US" w:eastAsia="en-US" w:bidi="en-US"/>
      </w:rPr>
    </w:lvl>
  </w:abstractNum>
  <w:num w:numId="1" w16cid:durableId="396057049">
    <w:abstractNumId w:val="0"/>
  </w:num>
  <w:num w:numId="2" w16cid:durableId="1590188497">
    <w:abstractNumId w:val="1"/>
  </w:num>
  <w:num w:numId="3" w16cid:durableId="148199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TQwMzMzMjY2sbBU0lEKTi0uzszPAykwqwUAfgAqbSwAAAA="/>
  </w:docVars>
  <w:rsids>
    <w:rsidRoot w:val="005B0437"/>
    <w:rsid w:val="000D3D2B"/>
    <w:rsid w:val="0011520E"/>
    <w:rsid w:val="001A07E6"/>
    <w:rsid w:val="002151CB"/>
    <w:rsid w:val="002540B2"/>
    <w:rsid w:val="002706A0"/>
    <w:rsid w:val="002A6B4E"/>
    <w:rsid w:val="003030EA"/>
    <w:rsid w:val="00307D0A"/>
    <w:rsid w:val="003B6EBF"/>
    <w:rsid w:val="003C7A08"/>
    <w:rsid w:val="003E1991"/>
    <w:rsid w:val="005B0437"/>
    <w:rsid w:val="005B0BCD"/>
    <w:rsid w:val="005C7AD6"/>
    <w:rsid w:val="00685134"/>
    <w:rsid w:val="006C451B"/>
    <w:rsid w:val="007250CB"/>
    <w:rsid w:val="007D6E2D"/>
    <w:rsid w:val="00810F0B"/>
    <w:rsid w:val="008B0307"/>
    <w:rsid w:val="008D62E4"/>
    <w:rsid w:val="00A57E4B"/>
    <w:rsid w:val="00A85B52"/>
    <w:rsid w:val="00AB7AF7"/>
    <w:rsid w:val="00B5122C"/>
    <w:rsid w:val="00BA12F5"/>
    <w:rsid w:val="00C12C0C"/>
    <w:rsid w:val="00C21D59"/>
    <w:rsid w:val="00CA2C01"/>
    <w:rsid w:val="00D4116C"/>
    <w:rsid w:val="00D80119"/>
    <w:rsid w:val="00DC0848"/>
    <w:rsid w:val="00E26A4A"/>
    <w:rsid w:val="00E93202"/>
    <w:rsid w:val="00EE3D6E"/>
    <w:rsid w:val="00F065AD"/>
    <w:rsid w:val="00F17EC7"/>
    <w:rsid w:val="00F204E8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BF36"/>
  <w15:docId w15:val="{93FA9C83-BE70-4662-90EA-71FCC1C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856" w:hanging="3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2C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413</Words>
  <Characters>2191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Russo</dc:creator>
  <cp:lastModifiedBy>Lisa Russo</cp:lastModifiedBy>
  <cp:revision>29</cp:revision>
  <cp:lastPrinted>2022-12-21T15:27:00Z</cp:lastPrinted>
  <dcterms:created xsi:type="dcterms:W3CDTF">2022-12-19T22:26:00Z</dcterms:created>
  <dcterms:modified xsi:type="dcterms:W3CDTF">2022-12-21T22:02:00Z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2021-11-02T00:00:00Z</vt:filetime>
  </property>
  <property fmtid="{D5CDD505-2E9C-101B-9397-08002B2CF9AE}" pid="5" name="GrammarlyDocumentId">
    <vt:lpwstr>e541e0dfd3111a8fa0e7b2d776828ec2450d39c7d8a85662fdc8bb1c39962253</vt:lpwstr>
  </property>
</Properties>
</file>